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Klub matematickej a prírodovednej gramotnosti /2.stupeň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2008D1" w:rsidRDefault="00791EB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18. 12</w:t>
            </w:r>
            <w:r w:rsidR="002008D1" w:rsidRPr="002008D1">
              <w:rPr>
                <w:rFonts w:ascii="Times New Roman" w:hAnsi="Times New Roman"/>
              </w:rPr>
              <w:t>.</w:t>
            </w:r>
            <w:r w:rsidR="003568E9">
              <w:rPr>
                <w:rFonts w:ascii="Times New Roman" w:hAnsi="Times New Roman"/>
              </w:rPr>
              <w:t xml:space="preserve"> </w:t>
            </w:r>
            <w:r w:rsidR="002008D1" w:rsidRPr="002008D1">
              <w:rPr>
                <w:rFonts w:ascii="Times New Roman" w:hAnsi="Times New Roman"/>
              </w:rPr>
              <w:t>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2008D1" w:rsidRDefault="002008D1" w:rsidP="002008D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Mgr. Valéria Kubíková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2008D1" w:rsidRDefault="00DF61C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008D1" w:rsidRPr="002008D1">
                <w:rPr>
                  <w:rFonts w:ascii="Times New Roman" w:hAnsi="Times New Roman"/>
                </w:rPr>
                <w:t>https://2zskremnica.edupage.org/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3568E9">
        <w:trPr>
          <w:trHeight w:val="1622"/>
        </w:trPr>
        <w:tc>
          <w:tcPr>
            <w:tcW w:w="9212" w:type="dxa"/>
          </w:tcPr>
          <w:p w:rsidR="00F305BB" w:rsidRPr="002413D9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791EB8" w:rsidRDefault="00791EB8" w:rsidP="00791EB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čitateľskej gramotnosti bolo venované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téme projektového vyučovania, jeho podstate, významu, etapám. Prvá časť stretnutia sa uskutočnila spolu s členmi prírodovedného a matematickej gramotnosti, lebo projektové vyučovanie je spojovacím článkom pre každý druh gramotnosti a tiež príležitosť pre prepojenie činnosti 1. a 2. stupňa ZŠ. V druhej časti stretnutia pracovali kluby oddelene, nakoľko si plánovali projekty pre svoje ročníky. </w:t>
            </w:r>
          </w:p>
          <w:p w:rsidR="00FE7518" w:rsidRPr="003568E9" w:rsidRDefault="00791EB8" w:rsidP="00791EB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7E8"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projektové vyučovanie ,výučba v projektoch, projektový cyklus</w:t>
            </w:r>
          </w:p>
        </w:tc>
      </w:tr>
      <w:tr w:rsidR="00F305BB" w:rsidRPr="007B6C7D" w:rsidTr="00785AB7">
        <w:trPr>
          <w:trHeight w:val="3181"/>
        </w:trPr>
        <w:tc>
          <w:tcPr>
            <w:tcW w:w="9212" w:type="dxa"/>
          </w:tcPr>
          <w:p w:rsidR="0056219D" w:rsidRPr="000D2392" w:rsidRDefault="00F305BB" w:rsidP="00AB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0D23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Hlavné body, témy stretnuti</w:t>
            </w:r>
            <w:r w:rsidR="000D23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a, zhrnutie priebehu stretnutia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12.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ab/>
              <w:t>Hlavné body, témy stretnutia, zhrnutie priebehu stretnutia: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ab/>
              <w:t>Podstata projektového vyučovania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ab/>
              <w:t xml:space="preserve">Príklady projektového vyučovania 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ab/>
              <w:t xml:space="preserve">Tvorba triednych projektov  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1/ Členovia klubu sa venovali podstate a hlavným východiskám projektového vyučovania. Skonštatovali, že projektové vyučovanie predstavuje modernú vyučovaciu metódu, ktorá je čoraz častejšie zaradovaná do vyučovacieho procesu. Charakterizovali  jednotlivé kroky projektového vyučovania.  Realizácia projektu prebieha v niekoľkých etapách:</w:t>
            </w:r>
          </w:p>
          <w:p w:rsidR="00FC7689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Pred projektom je dôležité  určenie zámeru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 nasleduje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ríprava projektu v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triede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a potom sa pristúpi k </w:t>
            </w:r>
            <w:r w:rsidR="002707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lastn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ej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realizáci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projektu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Dokončenie projektu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predstavuje jeho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hodnotenie a záver projektu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Jednou z možností ako využiť projektové vyučovanie je individuálny vzdelávací proje</w:t>
            </w:r>
            <w:r w:rsidR="008669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kt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="008669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Je potrebné zvládnuť postup, ktorý privedie žiakov k riešeniu problému alebo úlohy. Na prírodovedných predmetoch môže mať projekt formu bádateľskej činnosti – experimentu alebo výskumu. Medzi základné kroky individuálneh</w:t>
            </w:r>
            <w:r w:rsidR="008669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 výskumu patrí: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Voľba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témy, tvorba otázok  k téme, pre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dpokladané odpovede, zápis toho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čo ž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ia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 o téme vie, hľadanie informácií, prezentácia výsledkov, záverečný písomný zápis zák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ladnýc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h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odpove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í, ku ktorým žiak dospel, hodnoten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ie sebahod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note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nie. Učite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lia sa venovali ukážk</w:t>
            </w:r>
            <w:r w:rsidR="002707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ami spracovania konkrétnych tém.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2/ V druhej časti stretnutia sa učitelia oboznámili s publikáciou Učíme v projektech z vydavateľstva Portál od autoriek Tomková a kolektív.  Oboznámili sa s podstatou tematickej výučby a vzťahom medzi integrovanou tematickou výučbou a projektami. Získali prehľad o projektoch, ktoré je možné realizovať na 1. a 2 . stupni. Pre 2. stupeň to boli príklady projektov Matematika v stredoveku, Zákony ostrova a projekt 3E.</w:t>
            </w:r>
          </w:p>
          <w:p w:rsidR="00E301E0" w:rsidRPr="00AB06EF" w:rsidRDefault="00E301E0" w:rsidP="001A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3/ Členovia klubu začali tvoriť osnovu svojich triednych projektov. Učitelia začali priprav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ovať  náplň projektu a určili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znalosti a zručnosti, ktoré majú žiaci získať. 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 5.</w:t>
            </w:r>
            <w:r w:rsidR="008669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ročníku to bude Tvorba náučného historického chodníka v okolí školy, v 6 . ročníku Tajomstvá vody, v 7. ročníkoch Cestovateľské zápisky, v 8. ročníku </w:t>
            </w:r>
            <w:r w:rsidR="002707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Objavy, ktoré zmenili svet, v 9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="002707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ročníku Slávni matematici a slávni spisovatelia.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Dôraz </w:t>
            </w:r>
            <w:r w:rsidR="000676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bude kladený </w:t>
            </w:r>
            <w:bookmarkStart w:id="0" w:name="_GoBack"/>
            <w:bookmarkEnd w:id="0"/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samozrejme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rozvíjani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jednotlivých druhov gramotností.</w:t>
            </w:r>
          </w:p>
        </w:tc>
      </w:tr>
      <w:tr w:rsidR="00F305BB" w:rsidRPr="007B6C7D" w:rsidTr="00785AB7">
        <w:trPr>
          <w:trHeight w:val="688"/>
        </w:trPr>
        <w:tc>
          <w:tcPr>
            <w:tcW w:w="9212" w:type="dxa"/>
          </w:tcPr>
          <w:p w:rsidR="00F305BB" w:rsidRDefault="000D2392" w:rsidP="00AB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lastRenderedPageBreak/>
              <w:t>Závery a</w:t>
            </w:r>
            <w:r w:rsidR="00E301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odporúčania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-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žiaci potrebujú zažiť projektovú výučbu ako komplexnú metódu učenia sa </w:t>
            </w:r>
          </w:p>
          <w:p w:rsidR="00E301E0" w:rsidRPr="00E301E0" w:rsidRDefault="00E301E0" w:rsidP="00E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E30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učitelia sa podrobne oboznámia s literatúrou venovanou projektovej výučbe a vypracujú spoločnú internú metodickú príručku   </w:t>
            </w:r>
          </w:p>
          <w:p w:rsidR="00AB06EF" w:rsidRPr="00866952" w:rsidRDefault="00E301E0" w:rsidP="0086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E301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učitelia 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prírodovednýc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h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pred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to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budú venovať po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orn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os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ť naštartovaniu 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výskumne ladených 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individuálnych pro</w:t>
            </w:r>
            <w:r w:rsidR="001A5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je</w:t>
            </w:r>
            <w:r w:rsidR="00FC7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ktov 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576F0" w:rsidRDefault="002008D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Mgr .Valéria Kubíková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791EB8" w:rsidP="00791EB8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19.12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Ing. Mgr. Mária Slašťanová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791EB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20.12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sectPr w:rsidR="00785AB7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CB" w:rsidRDefault="00DF61CB" w:rsidP="00CF35D8">
      <w:pPr>
        <w:spacing w:after="0" w:line="240" w:lineRule="auto"/>
      </w:pPr>
      <w:r>
        <w:separator/>
      </w:r>
    </w:p>
  </w:endnote>
  <w:endnote w:type="continuationSeparator" w:id="0">
    <w:p w:rsidR="00DF61CB" w:rsidRDefault="00DF61C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CB" w:rsidRDefault="00DF61CB" w:rsidP="00CF35D8">
      <w:pPr>
        <w:spacing w:after="0" w:line="240" w:lineRule="auto"/>
      </w:pPr>
      <w:r>
        <w:separator/>
      </w:r>
    </w:p>
  </w:footnote>
  <w:footnote w:type="continuationSeparator" w:id="0">
    <w:p w:rsidR="00DF61CB" w:rsidRDefault="00DF61C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B716FA"/>
    <w:multiLevelType w:val="hybridMultilevel"/>
    <w:tmpl w:val="47A4D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64EF8"/>
    <w:multiLevelType w:val="hybridMultilevel"/>
    <w:tmpl w:val="C18A8700"/>
    <w:lvl w:ilvl="0" w:tplc="2FF2C44A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626262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60A92"/>
    <w:multiLevelType w:val="hybridMultilevel"/>
    <w:tmpl w:val="499C4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23B2D"/>
    <w:rsid w:val="00053B89"/>
    <w:rsid w:val="0006760C"/>
    <w:rsid w:val="00096F5E"/>
    <w:rsid w:val="000D2392"/>
    <w:rsid w:val="000E2CED"/>
    <w:rsid w:val="000E6FBF"/>
    <w:rsid w:val="000F127B"/>
    <w:rsid w:val="0010062F"/>
    <w:rsid w:val="00137050"/>
    <w:rsid w:val="00146C0B"/>
    <w:rsid w:val="00151F6C"/>
    <w:rsid w:val="001544C0"/>
    <w:rsid w:val="001620FF"/>
    <w:rsid w:val="001745A4"/>
    <w:rsid w:val="00195BD6"/>
    <w:rsid w:val="001A5A67"/>
    <w:rsid w:val="001A5EA2"/>
    <w:rsid w:val="001B69AF"/>
    <w:rsid w:val="001D498E"/>
    <w:rsid w:val="001E26E0"/>
    <w:rsid w:val="002008D1"/>
    <w:rsid w:val="00203036"/>
    <w:rsid w:val="00225CD9"/>
    <w:rsid w:val="002413D9"/>
    <w:rsid w:val="00270761"/>
    <w:rsid w:val="002858A1"/>
    <w:rsid w:val="002D7F9B"/>
    <w:rsid w:val="002D7FC6"/>
    <w:rsid w:val="002E3F1A"/>
    <w:rsid w:val="002F4838"/>
    <w:rsid w:val="0032788F"/>
    <w:rsid w:val="00334708"/>
    <w:rsid w:val="0034733D"/>
    <w:rsid w:val="003568E9"/>
    <w:rsid w:val="003700F7"/>
    <w:rsid w:val="00390CCE"/>
    <w:rsid w:val="003F10E0"/>
    <w:rsid w:val="00423CC3"/>
    <w:rsid w:val="00446402"/>
    <w:rsid w:val="004C05D7"/>
    <w:rsid w:val="004F368A"/>
    <w:rsid w:val="00507CF5"/>
    <w:rsid w:val="005361EC"/>
    <w:rsid w:val="00541786"/>
    <w:rsid w:val="0055263C"/>
    <w:rsid w:val="0056219D"/>
    <w:rsid w:val="00573D32"/>
    <w:rsid w:val="00583AF0"/>
    <w:rsid w:val="0058712F"/>
    <w:rsid w:val="00592E27"/>
    <w:rsid w:val="005C53A0"/>
    <w:rsid w:val="005D12F9"/>
    <w:rsid w:val="005D572D"/>
    <w:rsid w:val="005F22F2"/>
    <w:rsid w:val="00620A86"/>
    <w:rsid w:val="006377DA"/>
    <w:rsid w:val="00662262"/>
    <w:rsid w:val="00677A3F"/>
    <w:rsid w:val="006A3977"/>
    <w:rsid w:val="006B6CBE"/>
    <w:rsid w:val="006E77C5"/>
    <w:rsid w:val="007576F0"/>
    <w:rsid w:val="00785AB7"/>
    <w:rsid w:val="00791EB8"/>
    <w:rsid w:val="007A5170"/>
    <w:rsid w:val="007A6CFA"/>
    <w:rsid w:val="007B6C7D"/>
    <w:rsid w:val="007F0C0A"/>
    <w:rsid w:val="007F78BC"/>
    <w:rsid w:val="008058B8"/>
    <w:rsid w:val="00851E84"/>
    <w:rsid w:val="00866952"/>
    <w:rsid w:val="008721DB"/>
    <w:rsid w:val="008C3B1D"/>
    <w:rsid w:val="008C3C41"/>
    <w:rsid w:val="00974F9D"/>
    <w:rsid w:val="009C3018"/>
    <w:rsid w:val="009F4F76"/>
    <w:rsid w:val="00A557EA"/>
    <w:rsid w:val="00A71E3A"/>
    <w:rsid w:val="00A763CE"/>
    <w:rsid w:val="00A9043F"/>
    <w:rsid w:val="00AB06EF"/>
    <w:rsid w:val="00AB111C"/>
    <w:rsid w:val="00AC79EB"/>
    <w:rsid w:val="00AF5989"/>
    <w:rsid w:val="00B440DB"/>
    <w:rsid w:val="00B71530"/>
    <w:rsid w:val="00B73DF1"/>
    <w:rsid w:val="00B966A9"/>
    <w:rsid w:val="00BB5601"/>
    <w:rsid w:val="00BB6880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2127C"/>
    <w:rsid w:val="00D26D10"/>
    <w:rsid w:val="00D5619C"/>
    <w:rsid w:val="00DA6ABC"/>
    <w:rsid w:val="00DD1AA4"/>
    <w:rsid w:val="00DF61CB"/>
    <w:rsid w:val="00E174C1"/>
    <w:rsid w:val="00E301E0"/>
    <w:rsid w:val="00E36C97"/>
    <w:rsid w:val="00E42B83"/>
    <w:rsid w:val="00E926D8"/>
    <w:rsid w:val="00E94A0A"/>
    <w:rsid w:val="00EC5730"/>
    <w:rsid w:val="00F305BB"/>
    <w:rsid w:val="00F36E61"/>
    <w:rsid w:val="00F446A5"/>
    <w:rsid w:val="00F61779"/>
    <w:rsid w:val="00F66675"/>
    <w:rsid w:val="00F764CA"/>
    <w:rsid w:val="00F87AAD"/>
    <w:rsid w:val="00F9266F"/>
    <w:rsid w:val="00FC7689"/>
    <w:rsid w:val="00FD3420"/>
    <w:rsid w:val="00FE050F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5D7E4"/>
  <w15:docId w15:val="{908DBE13-9092-40C0-9070-7EA86239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56219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2008D1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621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lnywebov">
    <w:name w:val="Normal (Web)"/>
    <w:basedOn w:val="Normlny"/>
    <w:uiPriority w:val="99"/>
    <w:unhideWhenUsed/>
    <w:rsid w:val="0056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2zskremnic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5F1F-EBD2-4E5E-8173-6EB8349B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7</cp:revision>
  <cp:lastPrinted>2019-10-23T05:22:00Z</cp:lastPrinted>
  <dcterms:created xsi:type="dcterms:W3CDTF">2019-12-28T17:56:00Z</dcterms:created>
  <dcterms:modified xsi:type="dcterms:W3CDTF">2019-12-28T18:31:00Z</dcterms:modified>
</cp:coreProperties>
</file>